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E" w:rsidRDefault="00A037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596.8pt;margin-top:147.35pt;width:220.65pt;height:69.15pt;z-index:251666584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2A56" w:rsidRPr="00855E02" w:rsidRDefault="007744AD">
                  <w:pPr>
                    <w:rPr>
                      <w:color w:val="0000FF"/>
                      <w:sz w:val="36"/>
                    </w:rPr>
                  </w:pPr>
                  <w:r>
                    <w:rPr>
                      <w:color w:val="0000FF"/>
                      <w:sz w:val="36"/>
                    </w:rPr>
                    <w:t xml:space="preserve">Madrid, 29 de octubre 2013 </w:t>
                  </w:r>
                </w:p>
              </w:txbxContent>
            </v:textbox>
            <w10:wrap type="tight" anchorx="page" anchory="page"/>
          </v:shape>
        </w:pict>
      </w:r>
      <w:r w:rsidR="007744AD">
        <w:rPr>
          <w:noProof/>
        </w:rPr>
        <w:drawing>
          <wp:anchor distT="0" distB="0" distL="114300" distR="114300" simplePos="0" relativeHeight="251661464" behindDoc="0" locked="0" layoutInCell="1" allowOverlap="1">
            <wp:simplePos x="0" y="0"/>
            <wp:positionH relativeFrom="page">
              <wp:posOffset>7653020</wp:posOffset>
            </wp:positionH>
            <wp:positionV relativeFrom="page">
              <wp:posOffset>2513330</wp:posOffset>
            </wp:positionV>
            <wp:extent cx="2663825" cy="2849245"/>
            <wp:effectExtent l="25400" t="0" r="3175" b="0"/>
            <wp:wrapTight wrapText="bothSides">
              <wp:wrapPolygon edited="0">
                <wp:start x="-206" y="0"/>
                <wp:lineTo x="-206" y="21566"/>
                <wp:lineTo x="21626" y="21566"/>
                <wp:lineTo x="21626" y="0"/>
                <wp:lineTo x="-206" y="0"/>
              </wp:wrapPolygon>
            </wp:wrapTight>
            <wp:docPr id="2" name="Imagen 1" descr="Fachada San Raf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hada San Rafa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8" type="#_x0000_t202" style="position:absolute;margin-left:604.5pt;margin-top:45.05pt;width:208.6pt;height:140.5pt;z-index:251658390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,0,,0">
              <w:txbxContent>
                <w:p w:rsidR="00452A56" w:rsidRDefault="007744AD" w:rsidP="00DD5EEE">
                  <w:pPr>
                    <w:jc w:val="both"/>
                    <w:rPr>
                      <w:color w:val="0000FF"/>
                      <w:sz w:val="36"/>
                      <w:szCs w:val="48"/>
                    </w:rPr>
                  </w:pPr>
                  <w:r w:rsidRPr="00DD5EEE">
                    <w:rPr>
                      <w:color w:val="0000FF"/>
                      <w:sz w:val="36"/>
                      <w:szCs w:val="48"/>
                    </w:rPr>
                    <w:t>I Curso de Incontinencia</w:t>
                  </w:r>
                  <w:r w:rsidRPr="00DD5EEE">
                    <w:rPr>
                      <w:color w:val="0000FF"/>
                      <w:sz w:val="48"/>
                      <w:szCs w:val="48"/>
                    </w:rPr>
                    <w:t xml:space="preserve"> </w:t>
                  </w:r>
                  <w:r w:rsidRPr="00DD5EEE">
                    <w:rPr>
                      <w:color w:val="0000FF"/>
                      <w:sz w:val="36"/>
                      <w:szCs w:val="48"/>
                    </w:rPr>
                    <w:t>Urinaria Masculina post-prostatectomía</w:t>
                  </w:r>
                </w:p>
                <w:p w:rsidR="00452A56" w:rsidRPr="00855E02" w:rsidRDefault="00221C00" w:rsidP="00DB31E2">
                  <w:pPr>
                    <w:jc w:val="right"/>
                    <w:rPr>
                      <w:color w:val="0000FF"/>
                      <w:sz w:val="32"/>
                      <w:szCs w:val="4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310.75pt;margin-top:40.55pt;width:203.45pt;height:113.45pt;z-index:251658344;mso-wrap-edited:f;mso-position-horizontal-relative:page;mso-position-vertical-relative:page" wrapcoords="0 0 21600 0 21600 21600 0 21600 0 0" filled="f" stroked="f">
            <v:fill o:detectmouseclick="t"/>
            <v:textbox style="mso-next-textbox:#_x0000_s1122" inset=",7.2pt,,7.2pt">
              <w:txbxContent>
                <w:p w:rsidR="00452A56" w:rsidRDefault="007744AD">
                  <w:pPr>
                    <w:pStyle w:val="Ttulo2"/>
                    <w:rPr>
                      <w:rFonts w:ascii="Times" w:hAnsi="Times"/>
                      <w:color w:val="0000FF"/>
                      <w:sz w:val="36"/>
                    </w:rPr>
                  </w:pPr>
                  <w:r>
                    <w:rPr>
                      <w:rFonts w:ascii="Times" w:hAnsi="Times"/>
                      <w:color w:val="0000FF"/>
                      <w:sz w:val="36"/>
                    </w:rPr>
                    <w:t xml:space="preserve">I Curso de </w:t>
                  </w:r>
                  <w:r w:rsidRPr="001907A1">
                    <w:rPr>
                      <w:rFonts w:ascii="Times" w:hAnsi="Times"/>
                      <w:color w:val="0000FF"/>
                      <w:sz w:val="36"/>
                    </w:rPr>
                    <w:t>Incontinencia Urinaria Masculina post-prostatectomía</w:t>
                  </w:r>
                </w:p>
                <w:p w:rsidR="00452A56" w:rsidRDefault="00221C00" w:rsidP="00DB31E2"/>
                <w:p w:rsidR="00452A56" w:rsidRDefault="00221C00" w:rsidP="00DB31E2"/>
                <w:p w:rsidR="00452A56" w:rsidRPr="001907A1" w:rsidRDefault="00221C00" w:rsidP="00DB31E2"/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group id="_x0000_s1243" style="position:absolute;margin-left:39.8pt;margin-top:150.3pt;width:197.3pt;height:409.55pt;z-index:251658300;mso-position-horizontal-relative:page;mso-position-vertical-relative:page" coordsize="20000,20000" wrapcoords="0 0 21600 0 21600 21600 0 21600 0 0">
            <o:lock v:ext="edit" ungrouping="t"/>
            <v:shape id="_x0000_s1244" type="#_x0000_t202" style="position:absolute;width:20000;height:20000;mso-wrap-edited:f;mso-position-horizontal-relative:page;mso-position-vertical-relative:page" wrapcoords="0 0 21600 0 21600 21600 0 21600 0 0" o:regroupid="15" filled="f" stroked="f">
              <v:fill o:detectmouseclick="t"/>
              <v:textbox inset=",0,,0"/>
            </v:shape>
            <v:shape id="_x0000_s1245" type="#_x0000_t202" style="position:absolute;left:730;width:18535;height:6571" filled="f" stroked="f">
              <v:textbox style="mso-next-textbox:#_x0000_s1246" inset="0,0,0,0">
                <w:txbxContent>
                  <w:p w:rsidR="00452A56" w:rsidRDefault="007744AD" w:rsidP="00DB31E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eastAsiaTheme="minorEastAsia" w:hAnsi="Helvetica" w:cs="Helvetica"/>
                        <w:lang w:val="es-ES_tradnl" w:eastAsia="es-ES_tradnl"/>
                      </w:rPr>
                    </w:pPr>
                    <w:r>
                      <w:rPr>
                        <w:rFonts w:ascii="Helvetica" w:eastAsiaTheme="minorEastAsia" w:hAnsi="Helvetica" w:cs="Helvetica"/>
                        <w:lang w:val="es-ES_tradnl" w:eastAsia="es-ES_tradnl"/>
                      </w:rPr>
                      <w:t>La cirugía prostática, ya sea por un tumor o por</w:t>
                    </w:r>
                    <w:r>
                      <w:rPr>
                        <w:rFonts w:ascii="Helvetica" w:eastAsiaTheme="minorEastAsia" w:hAnsi="Helvetica" w:cs="Helvetica"/>
                        <w:sz w:val="24"/>
                        <w:szCs w:val="24"/>
                        <w:lang w:val="es-ES_tradnl" w:eastAsia="es-ES_tradnl"/>
                      </w:rPr>
                      <w:t xml:space="preserve"> </w:t>
                    </w:r>
                    <w:r>
                      <w:rPr>
                        <w:rFonts w:ascii="Helvetica" w:eastAsiaTheme="minorEastAsia" w:hAnsi="Helvetica" w:cs="Helvetica"/>
                        <w:lang w:val="es-ES_tradnl" w:eastAsia="es-ES_tradnl"/>
                      </w:rPr>
                      <w:t xml:space="preserve">una hiperplasia benigna de próstata, puede producir incontinencia urinaria, con un gran </w:t>
                    </w:r>
                    <w:r>
                      <w:rPr>
                        <w:rFonts w:ascii="Helvetica" w:eastAsiaTheme="minorEastAsia" w:hAnsi="Helvetica" w:cs="Helvetica"/>
                        <w:sz w:val="24"/>
                        <w:szCs w:val="24"/>
                        <w:lang w:val="es-ES_tradnl" w:eastAsia="es-ES_tradnl"/>
                      </w:rPr>
                      <w:t>i</w:t>
                    </w:r>
                    <w:r>
                      <w:rPr>
                        <w:rFonts w:ascii="Helvetica" w:eastAsiaTheme="minorEastAsia" w:hAnsi="Helvetica" w:cs="Helvetica"/>
                        <w:lang w:val="es-ES_tradnl" w:eastAsia="es-ES_tradnl"/>
                      </w:rPr>
                      <w:t>mpacto en la calidad de vida del paciente. El tratamiento de esta patología conlleva medidas de reeducación miccional, técnicas de rehabilitación y si estos no son efectivos, técnicas quirúrgicas que tienen como objetivo recuperar la continencia.</w:t>
                    </w:r>
                  </w:p>
                  <w:p w:rsidR="00452A56" w:rsidRDefault="00221C00" w:rsidP="00DB31E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Helvetica" w:eastAsiaTheme="minorEastAsia" w:hAnsi="Helvetica" w:cs="Helvetica"/>
                        <w:sz w:val="24"/>
                        <w:szCs w:val="24"/>
                        <w:lang w:val="es-ES_tradnl" w:eastAsia="es-ES_tradnl"/>
                      </w:rPr>
                    </w:pPr>
                  </w:p>
                  <w:p w:rsidR="00452A56" w:rsidRDefault="007744AD">
                    <w:pPr>
                      <w:rPr>
                        <w:rFonts w:ascii="Helvetica" w:hAnsi="Helvetica"/>
                      </w:rPr>
                    </w:pPr>
                    <w:r w:rsidRPr="00DB31E2">
                      <w:rPr>
                        <w:rFonts w:ascii="Helvetica" w:hAnsi="Helvetica"/>
                      </w:rPr>
                      <w:t>Tradicionalmente se han utilizado dispo</w:t>
                    </w:r>
                    <w:r>
                      <w:rPr>
                        <w:rFonts w:ascii="Helvetica" w:hAnsi="Helvetica"/>
                      </w:rPr>
                      <w:t xml:space="preserve">sitivos como el </w:t>
                    </w:r>
                    <w:proofErr w:type="spellStart"/>
                    <w:r>
                      <w:rPr>
                        <w:rFonts w:ascii="Helvetica" w:hAnsi="Helvetica"/>
                      </w:rPr>
                      <w:t>esfinter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 artificia</w:t>
                    </w:r>
                    <w:r w:rsidRPr="00DB31E2">
                      <w:rPr>
                        <w:rFonts w:ascii="Helvetica" w:hAnsi="Helvetica"/>
                      </w:rPr>
                      <w:t xml:space="preserve">l, un dispositivo </w:t>
                    </w:r>
                    <w:r>
                      <w:rPr>
                        <w:rFonts w:ascii="Helvetica" w:hAnsi="Helvetica"/>
                      </w:rPr>
                      <w:t xml:space="preserve">en cuya colocación tenemos una dilatada experiencia, cuyo principal problema son las complicaciones derivadas (infección, </w:t>
                    </w:r>
                    <w:proofErr w:type="spellStart"/>
                    <w:r>
                      <w:rPr>
                        <w:rFonts w:ascii="Helvetica" w:hAnsi="Helvetica"/>
                      </w:rPr>
                      <w:t>malfunción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, retirada, </w:t>
                    </w:r>
                    <w:proofErr w:type="spellStart"/>
                    <w:r>
                      <w:rPr>
                        <w:rFonts w:ascii="Helvetica" w:hAnsi="Helvetica"/>
                      </w:rPr>
                      <w:t>etc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). En los </w:t>
                    </w:r>
                    <w:proofErr w:type="spellStart"/>
                    <w:r>
                      <w:rPr>
                        <w:rFonts w:ascii="Helvetica" w:hAnsi="Helvetica"/>
                      </w:rPr>
                      <w:t>últmos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 tiempos se han desarrollado distintos tipos de mallas </w:t>
                    </w:r>
                    <w:proofErr w:type="spellStart"/>
                    <w:r>
                      <w:rPr>
                        <w:rFonts w:ascii="Helvetica" w:hAnsi="Helvetica"/>
                      </w:rPr>
                      <w:t>suburetrales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 para el tratamiento de la incontinencia masculina leve-moderada. Ofrecen buenos resultados con menor incidencia de </w:t>
                    </w:r>
                    <w:proofErr w:type="spellStart"/>
                    <w:r>
                      <w:rPr>
                        <w:rFonts w:ascii="Helvetica" w:hAnsi="Helvetica"/>
                      </w:rPr>
                      <w:t>compiicaciones</w:t>
                    </w:r>
                    <w:proofErr w:type="spellEnd"/>
                    <w:r>
                      <w:rPr>
                        <w:rFonts w:ascii="Helvetica" w:hAnsi="Helvetica"/>
                      </w:rPr>
                      <w:t>.</w:t>
                    </w:r>
                  </w:p>
                  <w:p w:rsidR="00452A56" w:rsidRDefault="00221C00">
                    <w:pPr>
                      <w:rPr>
                        <w:rFonts w:ascii="Helvetica" w:hAnsi="Helvetica"/>
                      </w:rPr>
                    </w:pPr>
                  </w:p>
                  <w:p w:rsidR="00452A56" w:rsidRPr="00DB31E2" w:rsidRDefault="007744AD">
                    <w:pPr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 xml:space="preserve">Este curso tiene como objetivo la </w:t>
                    </w:r>
                    <w:proofErr w:type="spellStart"/>
                    <w:r>
                      <w:rPr>
                        <w:rFonts w:ascii="Helvetica" w:hAnsi="Helvetica"/>
                      </w:rPr>
                      <w:t>revision</w:t>
                    </w:r>
                    <w:proofErr w:type="spellEnd"/>
                    <w:r>
                      <w:rPr>
                        <w:rFonts w:ascii="Helvetica" w:hAnsi="Helvetica"/>
                      </w:rPr>
                      <w:t xml:space="preserve"> del tratamiento de la incontinencia urinaria masculina con charlas teóricas y posteriormente la asistencia a cirugías en directo, con asistencia al quirófano para poder  ver de primera mano la colocación de dichos dispositivos.</w:t>
                    </w:r>
                  </w:p>
                </w:txbxContent>
              </v:textbox>
            </v:shape>
            <v:shape id="_x0000_s1246" type="#_x0000_t202" style="position:absolute;left:730;top:6568;width:18535;height:706" filled="f" stroked="f">
              <v:textbox style="mso-next-textbox:#_x0000_s1247" inset="0,0,0,0">
                <w:txbxContent/>
              </v:textbox>
            </v:shape>
            <v:shape id="_x0000_s1247" type="#_x0000_t202" style="position:absolute;left:730;top:7271;width:18535;height:7037" filled="f" stroked="f">
              <v:textbox style="mso-next-textbox:#_x0000_s1248" inset="0,0,0,0">
                <w:txbxContent/>
              </v:textbox>
            </v:shape>
            <v:shape id="_x0000_s1248" type="#_x0000_t202" style="position:absolute;left:730;top:14306;width:18535;height:588" filled="f" stroked="f">
              <v:textbox style="mso-next-textbox:#_x0000_s1249" inset="0,0,0,0">
                <w:txbxContent/>
              </v:textbox>
            </v:shape>
            <v:shape id="_x0000_s1249" type="#_x0000_t202" style="position:absolute;left:730;top:14892;width:18535;height:4107" filled="f" stroked="f">
              <v:textbox style="mso-next-textbox:#_x0000_s1250" inset="0,0,0,0">
                <w:txbxContent/>
              </v:textbox>
            </v:shape>
            <v:shape id="_x0000_s1250" type="#_x0000_t202" style="position:absolute;left:730;top:18996;width:16528;height:591" filled="f" stroked="f">
              <v:textbox style="mso-next-textbox:#_x0000_s1250" inset="0,0,0,0">
                <w:txbxContent/>
              </v:textbox>
            </v:shape>
            <w10:wrap type="tight" anchorx="page" anchory="page"/>
          </v:group>
        </w:pict>
      </w:r>
      <w:r w:rsidRPr="00A037DF">
        <w:rPr>
          <w:noProof/>
          <w:lang w:val="es-ES_tradnl" w:eastAsia="es-ES_tradnl"/>
        </w:rPr>
        <w:pict>
          <v:shape id="_x0000_s1124" type="#_x0000_t202" style="position:absolute;margin-left:313.8pt;margin-top:115.3pt;width:190.2pt;height:151.6pt;z-index:251670680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2A56" w:rsidRDefault="007744AD">
                  <w:pPr>
                    <w:rPr>
                      <w:color w:val="0000FF"/>
                      <w:sz w:val="28"/>
                    </w:rPr>
                  </w:pPr>
                  <w:r w:rsidRPr="001907A1">
                    <w:rPr>
                      <w:color w:val="0000FF"/>
                      <w:sz w:val="28"/>
                    </w:rPr>
                    <w:t>Organiza: Servicio de Urología, Hospital San Rafael</w:t>
                  </w:r>
                </w:p>
                <w:p w:rsidR="00452A56" w:rsidRDefault="00221C00">
                  <w:pPr>
                    <w:rPr>
                      <w:color w:val="0000FF"/>
                      <w:sz w:val="28"/>
                    </w:rPr>
                  </w:pPr>
                </w:p>
                <w:p w:rsidR="00452A56" w:rsidRDefault="007744AD">
                  <w:pPr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Sede: Hospital San Rafael, Sala </w:t>
                  </w:r>
                </w:p>
                <w:p w:rsidR="00452A56" w:rsidRDefault="007744AD">
                  <w:pPr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Calle Serrano, 199</w:t>
                  </w:r>
                </w:p>
                <w:p w:rsidR="00452A56" w:rsidRDefault="007744AD">
                  <w:pPr>
                    <w:rPr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>Metro: Concha Espina (Línea 9)</w:t>
                  </w:r>
                </w:p>
                <w:p w:rsidR="00452A56" w:rsidRPr="001907A1" w:rsidRDefault="00221C00">
                  <w:pPr>
                    <w:rPr>
                      <w:color w:val="0000FF"/>
                      <w:sz w:val="2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96" style="position:absolute;margin-left:304.9pt;margin-top:25.8pt;width:208.8pt;height:248.35pt;z-index:251658343;mso-position-horizontal-relative:page;mso-position-vertical-relative:page" coordorigin="5820,576" coordsize="4176,4324" wrapcoords="-77 0 -77 20475 1010 21600 854 21525 -77 21525 21677 21525 1476 21525 1320 21600 21677 20475 21677 0 -77 0">
            <v:rect id="_x0000_s1028" style="position:absolute;left:5820;top:580;width:4176;height:4320;mso-wrap-edited:f;mso-position-horizontal-relative:page;mso-position-vertical-relative:page" wrapcoords="-77 -75 -77 21525 21677 21525 21677 -75 -77 -75" o:regroupid="4" fillcolor="#94b069 [3207]" stroked="f" strokecolor="#4a7ebb" strokeweight="1.5pt">
              <v:fill o:detectmouseclick="t"/>
              <v:shadow opacity="22938f" offset="0"/>
              <v:textbox inset=",7.2pt,,7.2pt"/>
            </v:rect>
            <v:rect id="_x0000_s1036" style="position:absolute;left:5820;top:4680;width:216;height:216;mso-wrap-edited:f;mso-position-horizontal-relative:page;mso-position-vertical-relative:page" wrapcoords="-77 -75 -77 21525 21677 21525 21677 -75 -77 -75" o:regroupid="4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041" style="position:absolute;mso-wrap-edited:f;mso-position-horizontal-relative:page;mso-position-vertical-relative:page" from="6046,576" to="6046,4896" wrapcoords="-2147483648 0 -2147483648 21513 -2147483648 21513 -2147483648 0 -2147483648 0" o:regroupid="4" strokecolor="white [3212]" strokeweight="1pt">
              <v:fill o:detectmouseclick="t"/>
              <v:shadow opacity="22938f" offset="0"/>
            </v:line>
            <v:line id="_x0000_s1044" style="position:absolute;mso-wrap-edited:f;mso-position-horizontal-relative:page;mso-position-vertical-relative:page" from="5820,4670" to="9996,4670" wrapcoords="-77 -2147483648 0 -2147483648 10877 -2147483648 10877 -2147483648 21522 -2147483648 21755 -2147483648 -77 -2147483648" o:regroupid="4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>
        <w:rPr>
          <w:noProof/>
        </w:rPr>
        <w:pict>
          <v:shape id="_x0000_s1072" type="#_x0000_t202" style="position:absolute;margin-left:324pt;margin-top:274.45pt;width:180pt;height:294.6pt;z-index:251658301;mso-wrap-edited:f;mso-position-horizontal-relative:page;mso-position-vertical-relative:page" wrapcoords="0 0 21600 0 21600 21600 0 21600 0 0" filled="f" stroked="f">
            <v:fill o:detectmouseclick="t"/>
            <v:textbox style="mso-next-textbox:#_x0000_s1072" inset=",0,,0">
              <w:txbxContent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Directores: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Ricardo García Navas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Agustín Fraile Poblador</w:t>
                  </w:r>
                </w:p>
                <w:p w:rsidR="00452A56" w:rsidRPr="00E20A84" w:rsidRDefault="00221C00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Servicio de Urología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A. de Palacio España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 xml:space="preserve">Dr. E. Fernández </w:t>
                  </w:r>
                  <w:proofErr w:type="spellStart"/>
                  <w:r w:rsidRPr="00E20A84">
                    <w:rPr>
                      <w:color w:val="0000FF"/>
                      <w:sz w:val="28"/>
                      <w:szCs w:val="24"/>
                    </w:rPr>
                    <w:t>Fernández</w:t>
                  </w:r>
                  <w:proofErr w:type="spellEnd"/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F. González-Chamorro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L Crespo Martínez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Dra. S. Díaz Naranjo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A. Fraile Poblador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Dra. M.J. García Matres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Dr. R. García Navas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 xml:space="preserve">Dra. I. Fernández </w:t>
                  </w:r>
                  <w:proofErr w:type="spellStart"/>
                  <w:r w:rsidRPr="00E20A84">
                    <w:rPr>
                      <w:color w:val="0000FF"/>
                      <w:sz w:val="28"/>
                      <w:szCs w:val="24"/>
                    </w:rPr>
                    <w:t>Fernández</w:t>
                  </w:r>
                  <w:proofErr w:type="spellEnd"/>
                  <w:r w:rsidRPr="00E20A84">
                    <w:rPr>
                      <w:color w:val="0000FF"/>
                      <w:sz w:val="28"/>
                      <w:szCs w:val="24"/>
                    </w:rPr>
                    <w:t xml:space="preserve"> (Psicóloga)</w:t>
                  </w:r>
                </w:p>
                <w:p w:rsidR="00452A56" w:rsidRPr="00E20A84" w:rsidRDefault="007744AD" w:rsidP="00DB31E2">
                  <w:pPr>
                    <w:rPr>
                      <w:color w:val="0000FF"/>
                      <w:sz w:val="28"/>
                      <w:szCs w:val="24"/>
                    </w:rPr>
                  </w:pPr>
                  <w:r w:rsidRPr="00E20A84">
                    <w:rPr>
                      <w:color w:val="0000FF"/>
                      <w:sz w:val="28"/>
                      <w:szCs w:val="24"/>
                    </w:rPr>
                    <w:t>Sr. A. Meldaña Sánchez (Fisioterapeuta)</w:t>
                  </w:r>
                </w:p>
                <w:p w:rsidR="00452A56" w:rsidRPr="00C84E1C" w:rsidRDefault="00221C00" w:rsidP="00DB31E2">
                  <w:pPr>
                    <w:rPr>
                      <w:sz w:val="24"/>
                      <w:szCs w:val="24"/>
                    </w:rPr>
                  </w:pPr>
                </w:p>
                <w:p w:rsidR="00452A56" w:rsidRDefault="00221C00">
                  <w:pPr>
                    <w:pStyle w:val="Textoindependiente2"/>
                  </w:pPr>
                </w:p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shape id="_x0000_s1125" type="#_x0000_t202" style="position:absolute;margin-left:39.8pt;margin-top:28.8pt;width:197.3pt;height:109.85pt;z-index:251671704;mso-wrap-edited:f;mso-position-horizontal-relative:page;mso-position-vertical-relative:page" wrapcoords="0 0 21600 0 21600 21600 0 21600 0 0" fillcolor="#7c9a24 [2406]" stroked="f">
            <v:fill opacity="55706f" o:detectmouseclick="t"/>
            <v:textbox inset=",7.2pt,,7.2pt">
              <w:txbxContent>
                <w:p w:rsidR="00452A56" w:rsidRPr="00E20A84" w:rsidRDefault="007744AD" w:rsidP="00DB31E2">
                  <w:pPr>
                    <w:pStyle w:val="Ttulo2"/>
                    <w:rPr>
                      <w:rFonts w:ascii="Times" w:hAnsi="Times"/>
                      <w:color w:val="0000FF"/>
                      <w:sz w:val="36"/>
                    </w:rPr>
                  </w:pPr>
                  <w:r w:rsidRPr="001907A1">
                    <w:rPr>
                      <w:rFonts w:ascii="Times" w:hAnsi="Times"/>
                      <w:color w:val="0000FF"/>
                      <w:sz w:val="36"/>
                    </w:rPr>
                    <w:t>I Curso de Incontinencia Urinaria Masculina post-prostatectomía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13" style="position:absolute;margin-left:605pt;margin-top:28.8pt;width:206.55pt;height:124.7pt;z-index:251658389;mso-position-horizontal-relative:page;mso-position-vertical-relative:page" coordorigin="11090,576" coordsize="4180,4330" wrapcoords="-77 0 -77 21525 3019 21525 3019 19133 21754 18834 21677 0 -77 0">
            <v:rect id="_x0000_s1029" style="position:absolute;left:11090;top:576;width:4176;height:3764;mso-wrap-edited:f;mso-position-horizontal-relative:page;mso-position-vertical-relative:page" wrapcoords="-77 -75 -77 21525 21677 21525 21677 -75 -77 -75" o:regroupid="11" fillcolor="#94b069 [3207]" stroked="f" strokecolor="#4a7ebb" strokeweight="1.5pt">
              <v:fill o:detectmouseclick="t"/>
              <v:shadow opacity="22938f" offset="0"/>
              <v:textbox inset=",7.2pt,,7.2pt"/>
            </v:rect>
            <v:rect id="_x0000_s1037" style="position:absolute;left:11670;top:576;width:3600;height:576;mso-wrap-edited:f;mso-position-horizontal-relative:page;mso-position-vertical-relative:page" wrapcoords="-77 -75 -77 21525 21677 21525 21677 -75 -77 -75" o:regroupid="11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048" style="position:absolute;mso-wrap-edited:f;mso-position-horizontal-relative:page;mso-position-vertical-relative:page" from="11670,1142" to="15270,1142" wrapcoords="-77 -2147483648 0 -2147483648 10877 -2147483648 10877 -2147483648 21522 -2147483648 21755 -2147483648 -77 -2147483648" o:regroupid="11" strokecolor="white [3212]" strokeweight="1pt">
              <v:fill o:detectmouseclick="t"/>
              <v:shadow opacity="22938f" offset="0"/>
            </v:line>
            <v:rect id="_x0000_s1031" style="position:absolute;left:11090;top:4330;width:576;height:576;mso-wrap-edited:f;mso-position-horizontal-relative:page;mso-position-vertical-relative:page" wrapcoords="-77 -75 -77 21525 21677 21525 21677 -75 -77 -75" o:regroupid="11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047" style="position:absolute;mso-wrap-edited:f;mso-position-horizontal-relative:page;mso-position-vertical-relative:page" from="11090,4906" to="15266,4906" wrapcoords="-77 -2147483648 0 -2147483648 10877 -2147483648 10877 -2147483648 21522 -2147483648 21755 -2147483648 -77 -2147483648" o:regroupid="11" strokecolor="white [3212]" strokeweight="1pt">
              <v:fill o:detectmouseclick="t"/>
              <v:shadow opacity="22938f" offset="0"/>
            </v:line>
            <v:line id="_x0000_s1046" style="position:absolute;mso-wrap-edited:f;mso-position-horizontal-relative:page;mso-position-vertical-relative:page" from="11090,4330" to="15266,4330" wrapcoords="-77 -2147483648 0 -2147483648 10877 -2147483648 10877 -2147483648 21522 -2147483648 21755 -2147483648 -77 -2147483648" o:regroupid="11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>
        <w:rPr>
          <w:noProof/>
        </w:rPr>
        <w:pict>
          <v:shape id="_x0000_s1122" type="#_x0000_t202" style="position:absolute;margin-left:499.8pt;margin-top:86.8pt;width:4.2pt;height:3.55pt;z-index:251667608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 w:rsidR="007744AD">
        <w:rPr>
          <w:noProof/>
        </w:rPr>
        <w:drawing>
          <wp:anchor distT="0" distB="0" distL="114300" distR="114300" simplePos="0" relativeHeight="251665560" behindDoc="0" locked="0" layoutInCell="1" allowOverlap="1">
            <wp:simplePos x="0" y="0"/>
            <wp:positionH relativeFrom="page">
              <wp:posOffset>7618730</wp:posOffset>
            </wp:positionH>
            <wp:positionV relativeFrom="page">
              <wp:posOffset>6362065</wp:posOffset>
            </wp:positionV>
            <wp:extent cx="1236345" cy="743585"/>
            <wp:effectExtent l="25400" t="0" r="8255" b="0"/>
            <wp:wrapTight wrapText="bothSides">
              <wp:wrapPolygon edited="0">
                <wp:start x="-444" y="0"/>
                <wp:lineTo x="-444" y="21397"/>
                <wp:lineTo x="21744" y="21397"/>
                <wp:lineTo x="21744" y="0"/>
                <wp:lineTo x="-444" y="0"/>
              </wp:wrapPolygon>
            </wp:wrapTight>
            <wp:docPr id="4" name="Imagen 3" descr="Neb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ri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4AD">
        <w:rPr>
          <w:noProof/>
        </w:rPr>
        <w:drawing>
          <wp:anchor distT="0" distB="0" distL="114300" distR="114300" simplePos="0" relativeHeight="251659416" behindDoc="0" locked="0" layoutInCell="1" allowOverlap="1">
            <wp:simplePos x="0" y="0"/>
            <wp:positionH relativeFrom="page">
              <wp:posOffset>8221980</wp:posOffset>
            </wp:positionH>
            <wp:positionV relativeFrom="page">
              <wp:posOffset>5370195</wp:posOffset>
            </wp:positionV>
            <wp:extent cx="1519555" cy="991235"/>
            <wp:effectExtent l="25400" t="0" r="4445" b="0"/>
            <wp:wrapTight wrapText="bothSides">
              <wp:wrapPolygon edited="0">
                <wp:start x="-361" y="0"/>
                <wp:lineTo x="-361" y="21033"/>
                <wp:lineTo x="21663" y="21033"/>
                <wp:lineTo x="21663" y="0"/>
                <wp:lineTo x="-361" y="0"/>
              </wp:wrapPolygon>
            </wp:wrapTight>
            <wp:docPr id="1" name="Imagen 1" descr="LOGO GUS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US_Pag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4AD">
        <w:rPr>
          <w:noProof/>
        </w:rPr>
        <w:drawing>
          <wp:anchor distT="0" distB="0" distL="114300" distR="114300" simplePos="0" relativeHeight="251663512" behindDoc="0" locked="0" layoutInCell="1" allowOverlap="1">
            <wp:simplePos x="0" y="0"/>
            <wp:positionH relativeFrom="page">
              <wp:posOffset>8860155</wp:posOffset>
            </wp:positionH>
            <wp:positionV relativeFrom="page">
              <wp:posOffset>6359525</wp:posOffset>
            </wp:positionV>
            <wp:extent cx="1459230" cy="568960"/>
            <wp:effectExtent l="25400" t="0" r="0" b="0"/>
            <wp:wrapTight wrapText="bothSides">
              <wp:wrapPolygon edited="0">
                <wp:start x="-376" y="0"/>
                <wp:lineTo x="-376" y="21214"/>
                <wp:lineTo x="21431" y="21214"/>
                <wp:lineTo x="21431" y="0"/>
                <wp:lineTo x="-376" y="0"/>
              </wp:wrapPolygon>
            </wp:wrapTight>
            <wp:docPr id="3" name="Imagen 2" descr="logo San Rafa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fael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219.1pt;margin-top:547.4pt;width:18pt;height:18pt;z-index:251658318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offset="0"/>
            <v:textbox inset=",7.2pt,,7.2pt"/>
            <w10:wrap type="tight" anchorx="page" anchory="page"/>
          </v:rect>
        </w:pict>
      </w:r>
      <w:r>
        <w:rPr>
          <w:noProof/>
        </w:rPr>
        <w:pict>
          <v:line id="_x0000_s1045" style="position:absolute;z-index:251658392;mso-wrap-edited:f;mso-position-horizontal-relative:page;mso-position-vertical-relative:page" from="583.2pt,28.8pt" to="583.2pt,584.05pt" wrapcoords="-2147483648 0 -2147483648 21513 -2147483648 21513 -2147483648 0 -2147483648 0" o:regroupid="11" strokecolor="white [3212]" strokeweight="1pt">
            <v:fill o:detectmouseclick="t"/>
            <v:shadow opacity="22938f" offset="0"/>
            <w10:wrap type="tight" anchorx="page" anchory="page"/>
          </v:line>
        </w:pict>
      </w:r>
      <w:r>
        <w:rPr>
          <w:noProof/>
        </w:rPr>
        <w:pict>
          <v:line id="_x0000_s1040" style="position:absolute;z-index:251658315;mso-wrap-edited:f;mso-position-horizontal-relative:page;mso-position-vertical-relative:page" from="219.6pt,28.8pt" to="219.6pt,3in" wrapcoords="-2147483648 0 -2147483648 21513 -2147483648 21513 -2147483648 0 -2147483648 0" strokecolor="white [3212]" strokeweight="1pt">
            <v:fill o:detectmouseclick="t"/>
            <v:shadow opacity="22938f" offset="0"/>
            <w10:wrap anchorx="page" anchory="page"/>
          </v:line>
        </w:pict>
      </w:r>
      <w:r w:rsidR="007744AD">
        <w:br w:type="page"/>
      </w:r>
      <w:r w:rsidR="007744AD">
        <w:rPr>
          <w:noProof/>
        </w:rPr>
        <w:lastRenderedPageBreak/>
        <w:drawing>
          <wp:anchor distT="0" distB="0" distL="114300" distR="114300" simplePos="0" relativeHeight="251689112" behindDoc="0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6386830</wp:posOffset>
            </wp:positionV>
            <wp:extent cx="752475" cy="810260"/>
            <wp:effectExtent l="0" t="0" r="0" b="0"/>
            <wp:wrapTight wrapText="bothSides">
              <wp:wrapPolygon edited="0">
                <wp:start x="7291" y="677"/>
                <wp:lineTo x="2916" y="4063"/>
                <wp:lineTo x="1458" y="17605"/>
                <wp:lineTo x="3646" y="17605"/>
                <wp:lineTo x="15311" y="17605"/>
                <wp:lineTo x="16770" y="17605"/>
                <wp:lineTo x="17499" y="13542"/>
                <wp:lineTo x="17499" y="10157"/>
                <wp:lineTo x="16041" y="4063"/>
                <wp:lineTo x="13853" y="677"/>
                <wp:lineTo x="7291" y="677"/>
              </wp:wrapPolygon>
            </wp:wrapTight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7DF">
        <w:rPr>
          <w:noProof/>
          <w:lang w:val="es-ES_tradnl" w:eastAsia="es-ES_tradnl"/>
        </w:rPr>
        <w:pict>
          <v:shape id="_x0000_s1171" type="#_x0000_t202" style="position:absolute;margin-left:50.6pt;margin-top:426.15pt;width:260.1pt;height:68.25pt;z-index:251688088;mso-wrap-edited:f;mso-position-horizontal-relative:page;mso-position-vertical-relative:page" wrapcoords="0 0 21600 0 21600 21600 0 21600 0 0" filled="f" strokecolor="black [3213]">
            <v:fill o:detectmouseclick="t"/>
            <v:textbox inset=",7.2pt,,7.2pt">
              <w:txbxContent>
                <w:p w:rsidR="00621E5C" w:rsidRDefault="007744AD" w:rsidP="00621E5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eastAsiaTheme="minorEastAsia" w:hAnsi="Helvetica" w:cs="Helvetica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 xml:space="preserve">Actividad docente con número 13/4309 acreditada por la Comisión </w:t>
                  </w:r>
                </w:p>
                <w:p w:rsidR="00621E5C" w:rsidRDefault="007744AD" w:rsidP="00621E5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eastAsiaTheme="minorEastAsia" w:hAnsi="Helvetica" w:cs="Helvetica"/>
                      <w:sz w:val="24"/>
                      <w:szCs w:val="24"/>
                      <w:lang w:val="es-ES_tradnl" w:eastAsia="es-ES_tradnl"/>
                    </w:rPr>
                  </w:pPr>
                  <w:proofErr w:type="gramStart"/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>de</w:t>
                  </w:r>
                  <w:proofErr w:type="gramEnd"/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 xml:space="preserve"> Formación Continuada de las Profesiones Sanitarias de la </w:t>
                  </w:r>
                </w:p>
                <w:p w:rsidR="00621E5C" w:rsidRDefault="007744AD" w:rsidP="00621E5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eastAsiaTheme="minorEastAsia" w:hAnsi="Helvetica" w:cs="Helvetica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 xml:space="preserve">Comunidad de Madrid-Sistema Nacional de Salud con 1,2  créditos </w:t>
                  </w:r>
                </w:p>
                <w:p w:rsidR="00621E5C" w:rsidRPr="00813081" w:rsidRDefault="007744AD" w:rsidP="0081308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Helvetica" w:eastAsiaTheme="minorEastAsia" w:hAnsi="Helvetica" w:cs="Helvetica"/>
                      <w:sz w:val="24"/>
                      <w:szCs w:val="24"/>
                      <w:lang w:val="es-ES_tradnl" w:eastAsia="es-ES_tradnl"/>
                    </w:rPr>
                  </w:pPr>
                  <w:proofErr w:type="gramStart"/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>de</w:t>
                  </w:r>
                  <w:proofErr w:type="gramEnd"/>
                  <w:r>
                    <w:rPr>
                      <w:rFonts w:ascii="Helvetica" w:eastAsiaTheme="minorEastAsia" w:hAnsi="Helvetica" w:cs="Helvetica"/>
                      <w:sz w:val="16"/>
                      <w:szCs w:val="16"/>
                      <w:lang w:val="es-ES_tradnl" w:eastAsia="es-ES_tradnl"/>
                    </w:rPr>
                    <w:t xml:space="preserve"> formación continuada para las siguientes profesiones: Urólogos</w:t>
                  </w:r>
                </w:p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group id="_x0000_s1251" style="position:absolute;margin-left:51.2pt;margin-top:342.95pt;width:206.45pt;height:101.6pt;z-index:251687064;mso-position-horizontal-relative:page;mso-position-vertical-relative:page" coordsize="20000,20000" wrapcoords="0 0 21600 0 21600 21600 0 21600 0 0">
            <o:lock v:ext="edit" ungrouping="t"/>
            <v:shape id="_x0000_s1252" type="#_x0000_t202" style="position:absolute;width:20000;height:20000;mso-wrap-edited:f;mso-position-horizontal-relative:page;mso-position-vertical-relative:page" wrapcoords="0 0 21600 0 21600 21600 0 21600 0 0" o:regroupid="16" filled="f" stroked="f">
              <v:fill o:detectmouseclick="t"/>
              <v:textbox inset=",7.2pt,,7.2pt"/>
            </v:shape>
            <v:shape id="_x0000_s1253" type="#_x0000_t202" style="position:absolute;left:698;top:1417;width:18600;height:3632" filled="f" stroked="f">
              <v:textbox style="mso-next-textbox:#_x0000_s1254" inset="0,0,0,0">
                <w:txbxContent>
                  <w:p w:rsidR="00036B28" w:rsidRPr="00036B28" w:rsidRDefault="007744AD">
                    <w:pPr>
                      <w:rPr>
                        <w:sz w:val="32"/>
                      </w:rPr>
                    </w:pPr>
                    <w:r w:rsidRPr="00036B28">
                      <w:rPr>
                        <w:sz w:val="32"/>
                      </w:rPr>
                      <w:t>Entidad colaboradora:</w:t>
                    </w:r>
                  </w:p>
                  <w:p w:rsidR="00036B28" w:rsidRPr="00036B28" w:rsidRDefault="00221C00">
                    <w:pPr>
                      <w:rPr>
                        <w:sz w:val="32"/>
                      </w:rPr>
                    </w:pPr>
                  </w:p>
                  <w:p w:rsidR="00452A56" w:rsidRPr="00036B28" w:rsidRDefault="007744AD">
                    <w:pPr>
                      <w:rPr>
                        <w:sz w:val="32"/>
                      </w:rPr>
                    </w:pPr>
                    <w:r w:rsidRPr="00036B28">
                      <w:rPr>
                        <w:sz w:val="32"/>
                      </w:rPr>
                      <w:t>AMS</w:t>
                    </w:r>
                    <w:r>
                      <w:rPr>
                        <w:sz w:val="32"/>
                      </w:rPr>
                      <w:t xml:space="preserve"> (Logo)</w:t>
                    </w:r>
                  </w:p>
                </w:txbxContent>
              </v:textbox>
            </v:shape>
            <v:shape id="_x0000_s1254" type="#_x0000_t202" style="position:absolute;left:698;top:5039;width:18600;height:3632" filled="f" stroked="f">
              <v:textbox style="mso-next-textbox:#_x0000_s1255" inset="0,0,0,0">
                <w:txbxContent/>
              </v:textbox>
            </v:shape>
            <v:shape id="_x0000_s1255" type="#_x0000_t202" style="position:absolute;left:698;top:8661;width:18600;height:3632" filled="f" stroked="f">
              <v:textbox style="mso-next-textbox:#_x0000_s1255" inset="0,0,0,0">
                <w:txbxContent/>
              </v:textbox>
            </v:shape>
            <w10:wrap type="tight" anchorx="page" anchory="page"/>
          </v:group>
        </w:pict>
      </w:r>
      <w:r w:rsidRPr="00A037DF">
        <w:rPr>
          <w:noProof/>
          <w:lang w:val="es-ES_tradnl" w:eastAsia="es-ES_tradnl"/>
        </w:rPr>
        <w:pict>
          <v:shape id="_x0000_s1142" type="#_x0000_t202" style="position:absolute;margin-left:51.25pt;margin-top:40.8pt;width:213.05pt;height:103.25pt;z-index:251675800;mso-wrap-edited:f;mso-position-horizontal-relative:page;mso-position-vertical-relative:page" wrapcoords="0 0 21600 0 21600 21600 0 21600 0 0" fillcolor="#7c9a24 [2406]" stroked="f">
            <v:fill opacity="55706f" o:detectmouseclick="t"/>
            <v:textbox style="mso-next-textbox:#_x0000_s1142" inset=",7.2pt,,7.2pt">
              <w:txbxContent>
                <w:p w:rsidR="00621E5C" w:rsidRDefault="00221C00" w:rsidP="006705AE">
                  <w:pPr>
                    <w:pStyle w:val="Ttulo2"/>
                    <w:rPr>
                      <w:rFonts w:ascii="Times" w:hAnsi="Times"/>
                      <w:color w:val="0000FF"/>
                      <w:sz w:val="36"/>
                    </w:rPr>
                  </w:pPr>
                </w:p>
                <w:p w:rsidR="00452A56" w:rsidRPr="00E20A84" w:rsidRDefault="007744AD" w:rsidP="006705AE">
                  <w:pPr>
                    <w:pStyle w:val="Ttulo2"/>
                    <w:rPr>
                      <w:rFonts w:ascii="Times" w:hAnsi="Times"/>
                      <w:color w:val="0000FF"/>
                      <w:sz w:val="36"/>
                    </w:rPr>
                  </w:pPr>
                  <w:r w:rsidRPr="001907A1">
                    <w:rPr>
                      <w:rFonts w:ascii="Times" w:hAnsi="Times"/>
                      <w:color w:val="0000FF"/>
                      <w:sz w:val="36"/>
                    </w:rPr>
                    <w:t>I Curso de Incontinencia Urinaria Masculina post-prostatectomía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46" type="#_x0000_t202" style="position:absolute;margin-left:596.45pt;margin-top:171.45pt;width:216.65pt;height:363.35pt;z-index:251681944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BB191B">
                  <w:pPr>
                    <w:ind w:left="1410" w:hanging="1410"/>
                  </w:pPr>
                  <w:r>
                    <w:t xml:space="preserve">12: 00 – 14:00  </w:t>
                  </w:r>
                  <w:r>
                    <w:tab/>
                    <w:t>Sesión Quirúrgica 1.</w:t>
                  </w:r>
                </w:p>
                <w:p w:rsidR="00452A56" w:rsidRDefault="007744AD" w:rsidP="00BB191B">
                  <w:pPr>
                    <w:ind w:left="1410" w:hanging="1410"/>
                  </w:pPr>
                  <w:r>
                    <w:tab/>
                  </w:r>
                  <w:r>
                    <w:tab/>
                    <w:t xml:space="preserve">Colocación de </w:t>
                  </w:r>
                  <w:proofErr w:type="spellStart"/>
                  <w:r>
                    <w:t>AdVance</w:t>
                  </w:r>
                  <w:proofErr w:type="spellEnd"/>
                </w:p>
                <w:p w:rsidR="00452A56" w:rsidRDefault="007744AD" w:rsidP="00BB191B">
                  <w:pPr>
                    <w:ind w:left="1410" w:hanging="1410"/>
                  </w:pPr>
                  <w:r>
                    <w:tab/>
                    <w:t>Cirujano: Dr. Fraile Poblador</w:t>
                  </w:r>
                </w:p>
                <w:p w:rsidR="00452A56" w:rsidRDefault="007744AD" w:rsidP="00BB191B">
                  <w:pPr>
                    <w:ind w:left="1410" w:hanging="1410"/>
                  </w:pPr>
                  <w:r>
                    <w:tab/>
                  </w:r>
                  <w:r>
                    <w:tab/>
                    <w:t>Ayudante: Dr. García Navas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14:00 – 15:30</w:t>
                  </w:r>
                  <w:r>
                    <w:tab/>
                    <w:t>Comida de trabajo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15:30 – 16:00</w:t>
                  </w:r>
                  <w:r>
                    <w:tab/>
                    <w:t xml:space="preserve">Resultados y complicaciones de </w:t>
                  </w:r>
                  <w:proofErr w:type="spellStart"/>
                  <w:r>
                    <w:t>AdVance</w:t>
                  </w:r>
                  <w:proofErr w:type="spellEnd"/>
                </w:p>
                <w:p w:rsidR="00452A56" w:rsidRDefault="007744AD" w:rsidP="006705AE">
                  <w:pPr>
                    <w:ind w:left="1410" w:hanging="1410"/>
                  </w:pPr>
                  <w:r>
                    <w:tab/>
                  </w:r>
                  <w:r>
                    <w:tab/>
                    <w:t>Dr. García Navas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16:00 – 18:00</w:t>
                  </w:r>
                  <w:r>
                    <w:tab/>
                    <w:t>Sesión Quirúrgica 2</w:t>
                  </w:r>
                </w:p>
                <w:p w:rsidR="00452A56" w:rsidRDefault="007744AD" w:rsidP="006705AE">
                  <w:pPr>
                    <w:ind w:left="1410" w:hanging="1410"/>
                  </w:pPr>
                  <w:r>
                    <w:tab/>
                  </w:r>
                  <w:r>
                    <w:tab/>
                    <w:t xml:space="preserve">Colocación de </w:t>
                  </w:r>
                  <w:proofErr w:type="spellStart"/>
                  <w:r>
                    <w:t>AdVance</w:t>
                  </w:r>
                  <w:proofErr w:type="spellEnd"/>
                </w:p>
                <w:p w:rsidR="00452A56" w:rsidRDefault="007744AD" w:rsidP="006705AE">
                  <w:pPr>
                    <w:ind w:left="1410" w:hanging="1410"/>
                  </w:pPr>
                  <w:r>
                    <w:tab/>
                  </w:r>
                  <w:r>
                    <w:tab/>
                    <w:t>Cirujano: Dr. García Navas/</w:t>
                  </w:r>
                </w:p>
                <w:p w:rsidR="00452A56" w:rsidRDefault="007744AD" w:rsidP="00BB191B">
                  <w:pPr>
                    <w:ind w:left="1410"/>
                  </w:pPr>
                  <w:r>
                    <w:t>Ayudante: Dr. Fraile Poblador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Pr="00795774" w:rsidRDefault="007744AD" w:rsidP="006705AE">
                  <w:pPr>
                    <w:ind w:left="1410" w:hanging="1410"/>
                    <w:rPr>
                      <w:lang w:val="en-US"/>
                    </w:rPr>
                  </w:pPr>
                  <w:r>
                    <w:t>18:00 – 18:30</w:t>
                  </w:r>
                  <w:r>
                    <w:tab/>
                    <w:t xml:space="preserve">Discusión. </w:t>
                  </w:r>
                  <w:r w:rsidRPr="00795774">
                    <w:rPr>
                      <w:lang w:val="en-US"/>
                    </w:rPr>
                    <w:t>Preguntas.</w:t>
                  </w:r>
                </w:p>
                <w:p w:rsidR="00452A56" w:rsidRPr="00795774" w:rsidRDefault="00221C00" w:rsidP="006705AE">
                  <w:pPr>
                    <w:ind w:left="1410" w:hanging="1410"/>
                    <w:rPr>
                      <w:lang w:val="en-US"/>
                    </w:rPr>
                  </w:pPr>
                </w:p>
                <w:p w:rsidR="00452A56" w:rsidRPr="00795774" w:rsidRDefault="007744AD" w:rsidP="006705AE">
                  <w:pPr>
                    <w:ind w:left="1410" w:hanging="1410"/>
                    <w:rPr>
                      <w:lang w:val="en-US"/>
                    </w:rPr>
                  </w:pPr>
                  <w:r w:rsidRPr="00795774">
                    <w:rPr>
                      <w:lang w:val="en-US"/>
                    </w:rPr>
                    <w:t>18:30 – 18:45</w:t>
                  </w:r>
                  <w:r w:rsidRPr="00795774">
                    <w:rPr>
                      <w:lang w:val="en-US"/>
                    </w:rPr>
                    <w:tab/>
                    <w:t>Take Home Messages</w:t>
                  </w:r>
                </w:p>
                <w:p w:rsidR="00452A56" w:rsidRPr="00795774" w:rsidRDefault="007744AD" w:rsidP="006705AE">
                  <w:pPr>
                    <w:ind w:left="1410" w:hanging="1410"/>
                    <w:rPr>
                      <w:lang w:val="en-US"/>
                    </w:rPr>
                  </w:pPr>
                  <w:r w:rsidRPr="00795774">
                    <w:rPr>
                      <w:lang w:val="en-US"/>
                    </w:rPr>
                    <w:tab/>
                  </w:r>
                  <w:r w:rsidRPr="00795774">
                    <w:rPr>
                      <w:lang w:val="en-US"/>
                    </w:rPr>
                    <w:tab/>
                    <w:t>Dr. Fernández Fernández</w:t>
                  </w:r>
                </w:p>
                <w:p w:rsidR="00452A56" w:rsidRPr="00795774" w:rsidRDefault="00221C00" w:rsidP="006705AE">
                  <w:pPr>
                    <w:ind w:left="1410" w:hanging="1410"/>
                    <w:rPr>
                      <w:lang w:val="en-US"/>
                    </w:rPr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18:45 – 19:00</w:t>
                  </w:r>
                  <w:r>
                    <w:tab/>
                  </w:r>
                  <w:r>
                    <w:tab/>
                    <w:t>Despedida y cierre</w:t>
                  </w:r>
                </w:p>
                <w:p w:rsidR="00452A56" w:rsidRDefault="007744AD" w:rsidP="006705AE">
                  <w:pPr>
                    <w:ind w:left="1410" w:hanging="1410"/>
                  </w:pPr>
                  <w:r>
                    <w:tab/>
                  </w:r>
                  <w:r>
                    <w:tab/>
                    <w:t>Dr. González- Chamorro</w:t>
                  </w:r>
                </w:p>
                <w:p w:rsidR="00452A56" w:rsidRDefault="00221C00"/>
              </w:txbxContent>
            </v:textbox>
            <w10:wrap type="tight" anchorx="page" anchory="page"/>
          </v:shape>
        </w:pict>
      </w:r>
      <w:r w:rsidR="007744AD">
        <w:rPr>
          <w:noProof/>
        </w:rPr>
        <w:drawing>
          <wp:anchor distT="0" distB="0" distL="114300" distR="114300" simplePos="0" relativeHeight="251686040" behindDoc="0" locked="0" layoutInCell="1" allowOverlap="1">
            <wp:simplePos x="0" y="0"/>
            <wp:positionH relativeFrom="page">
              <wp:posOffset>650875</wp:posOffset>
            </wp:positionH>
            <wp:positionV relativeFrom="page">
              <wp:posOffset>2442210</wp:posOffset>
            </wp:positionV>
            <wp:extent cx="2705100" cy="1647825"/>
            <wp:effectExtent l="25400" t="0" r="0" b="0"/>
            <wp:wrapTight wrapText="bothSides">
              <wp:wrapPolygon edited="0">
                <wp:start x="-203" y="0"/>
                <wp:lineTo x="-203" y="21309"/>
                <wp:lineTo x="21499" y="21309"/>
                <wp:lineTo x="21499" y="0"/>
                <wp:lineTo x="-203" y="0"/>
              </wp:wrapPolygon>
            </wp:wrapTight>
            <wp:docPr id="7" name="Imagen 6" descr="Adv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5" type="#_x0000_t202" style="position:absolute;margin-left:316.05pt;margin-top:160.55pt;width:209.8pt;height:405pt;z-index:251679896;mso-wrap-edited:f;mso-position-horizontal-relative:page;mso-position-vertical-relative:page" wrapcoords="0 0 21600 0 21600 21600 0 21600 0 0" filled="f" stroked="f">
            <v:fill o:detectmouseclick="t"/>
            <v:textbox style="mso-next-textbox:#_x0000_s1145" inset=",7.2pt,,7.2pt">
              <w:txbxContent>
                <w:p w:rsidR="00452A56" w:rsidRDefault="007744AD" w:rsidP="006705AE">
                  <w:r w:rsidRPr="00316719">
                    <w:rPr>
                      <w:b/>
                    </w:rPr>
                    <w:t>PROGRAMA CIENTÍFICO</w:t>
                  </w:r>
                </w:p>
                <w:p w:rsidR="00452A56" w:rsidRDefault="00221C00" w:rsidP="006705AE"/>
                <w:p w:rsidR="00452A56" w:rsidRDefault="007744AD" w:rsidP="006705AE">
                  <w:r>
                    <w:t>09:00 – 9:15</w:t>
                  </w:r>
                  <w:r>
                    <w:tab/>
                    <w:t>Bienvenida y Presentación</w:t>
                  </w:r>
                </w:p>
                <w:p w:rsidR="00452A56" w:rsidRDefault="007744AD" w:rsidP="006705AE">
                  <w:r>
                    <w:tab/>
                  </w:r>
                  <w:r>
                    <w:tab/>
                    <w:t>Dr. de Palacio España</w:t>
                  </w:r>
                  <w:r>
                    <w:tab/>
                  </w:r>
                </w:p>
                <w:p w:rsidR="00452A56" w:rsidRDefault="007744AD" w:rsidP="00BB191B">
                  <w:pPr>
                    <w:ind w:left="720" w:firstLine="720"/>
                  </w:pPr>
                  <w:r>
                    <w:t>Dr. Arrontes (Director Médico)</w:t>
                  </w:r>
                </w:p>
                <w:p w:rsidR="00452A56" w:rsidRDefault="00221C00" w:rsidP="006705AE"/>
                <w:p w:rsidR="00452A56" w:rsidRDefault="007744AD" w:rsidP="006705AE">
                  <w:r>
                    <w:t>09:15 – 9:45</w:t>
                  </w:r>
                  <w:r>
                    <w:tab/>
                    <w:t>Fisiopatología de la Incontinencia urinaria post-prostatectomía</w:t>
                  </w:r>
                </w:p>
                <w:p w:rsidR="00452A56" w:rsidRDefault="007744AD" w:rsidP="006705AE">
                  <w:r>
                    <w:tab/>
                  </w:r>
                  <w:r>
                    <w:tab/>
                    <w:t>Dr. Crespo</w:t>
                  </w:r>
                </w:p>
                <w:p w:rsidR="00452A56" w:rsidRDefault="00221C00" w:rsidP="006705AE"/>
                <w:p w:rsidR="00452A56" w:rsidRDefault="007744AD" w:rsidP="006705AE">
                  <w:r>
                    <w:t>09:45 – 10:15</w:t>
                  </w:r>
                  <w:r>
                    <w:tab/>
                    <w:t>Valoración del paciente incontinente tras prostatectomía. Selección de tratamiento.</w:t>
                  </w:r>
                </w:p>
                <w:p w:rsidR="00452A56" w:rsidRDefault="007744AD" w:rsidP="006705AE">
                  <w:r>
                    <w:tab/>
                  </w:r>
                  <w:r>
                    <w:tab/>
                    <w:t>Dra. García Matres</w:t>
                  </w:r>
                </w:p>
                <w:p w:rsidR="00452A56" w:rsidRDefault="00221C00" w:rsidP="006705AE"/>
                <w:p w:rsidR="00452A56" w:rsidRDefault="007744AD" w:rsidP="006705AE">
                  <w:r>
                    <w:t>10:15 – 10:45</w:t>
                  </w:r>
                  <w:r>
                    <w:tab/>
                    <w:t>Tratamiento físico en Incontinencia urinaria post-prostatectomía</w:t>
                  </w:r>
                </w:p>
                <w:p w:rsidR="00452A56" w:rsidRDefault="007744AD" w:rsidP="006705AE">
                  <w:r>
                    <w:tab/>
                  </w:r>
                  <w:r>
                    <w:tab/>
                    <w:t xml:space="preserve">Sr. Antonio Meldaña 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10:45 – 11:15</w:t>
                  </w:r>
                  <w:r>
                    <w:tab/>
                    <w:t>Tratamiento quirúrgico de la incontinencia urinaria post-</w:t>
                  </w:r>
                  <w:proofErr w:type="spellStart"/>
                  <w:r>
                    <w:t>prostetectomía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Esfinter</w:t>
                  </w:r>
                  <w:proofErr w:type="spellEnd"/>
                  <w:r>
                    <w:t xml:space="preserve"> Urinario Artificial.</w:t>
                  </w:r>
                </w:p>
                <w:p w:rsidR="00452A56" w:rsidRDefault="007744AD" w:rsidP="006705AE">
                  <w:pPr>
                    <w:ind w:left="1410" w:hanging="1410"/>
                  </w:pPr>
                  <w:r>
                    <w:tab/>
                  </w:r>
                  <w:r>
                    <w:tab/>
                    <w:t>Dra. Díaz Naranjo</w:t>
                  </w:r>
                </w:p>
                <w:p w:rsidR="00452A56" w:rsidRDefault="00221C00" w:rsidP="006705AE">
                  <w:pPr>
                    <w:ind w:left="1410" w:hanging="1410"/>
                  </w:pPr>
                </w:p>
                <w:p w:rsidR="00452A56" w:rsidRDefault="007744AD" w:rsidP="006705AE">
                  <w:pPr>
                    <w:ind w:left="1410" w:hanging="1410"/>
                  </w:pPr>
                  <w:r>
                    <w:t>11:15 -   11:45</w:t>
                  </w:r>
                  <w:r>
                    <w:tab/>
                    <w:t>Tratamiento quirúrgico de la incontinencia urinaria post-</w:t>
                  </w:r>
                  <w:proofErr w:type="spellStart"/>
                  <w:r>
                    <w:t>prostetectomía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AdVance</w:t>
                  </w:r>
                  <w:proofErr w:type="spellEnd"/>
                  <w:r>
                    <w:t>.</w:t>
                  </w:r>
                </w:p>
                <w:p w:rsidR="00452A56" w:rsidRDefault="007744AD" w:rsidP="00BB191B">
                  <w:pPr>
                    <w:ind w:left="1410" w:hanging="1410"/>
                  </w:pPr>
                  <w:r>
                    <w:tab/>
                  </w:r>
                  <w:r>
                    <w:tab/>
                    <w:t>Dr. Fraile Poblador</w:t>
                  </w:r>
                  <w:r>
                    <w:tab/>
                  </w:r>
                </w:p>
                <w:p w:rsidR="00452A56" w:rsidRDefault="00221C00"/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shape id="_x0000_s1144" type="#_x0000_t202" style="position:absolute;margin-left:596.45pt;margin-top:59.9pt;width:208.6pt;height:140.5pt;z-index:251677848;mso-wrap-edited:f;mso-position-horizontal-relative:page;mso-position-vertical-relative:page" wrapcoords="0 0 21600 0 21600 21600 0 21600 0 0" filled="f" stroked="f">
            <v:fill o:detectmouseclick="t"/>
            <v:textbox style="mso-next-textbox:#_x0000_s1144" inset=",0,,0">
              <w:txbxContent>
                <w:p w:rsidR="00452A56" w:rsidRDefault="007744AD" w:rsidP="006705AE">
                  <w:pPr>
                    <w:jc w:val="both"/>
                    <w:rPr>
                      <w:color w:val="0000FF"/>
                      <w:sz w:val="36"/>
                      <w:szCs w:val="48"/>
                    </w:rPr>
                  </w:pPr>
                  <w:r w:rsidRPr="00DD5EEE">
                    <w:rPr>
                      <w:color w:val="0000FF"/>
                      <w:sz w:val="36"/>
                      <w:szCs w:val="48"/>
                    </w:rPr>
                    <w:t>I Curso de Incontinencia</w:t>
                  </w:r>
                  <w:r w:rsidRPr="00DD5EEE">
                    <w:rPr>
                      <w:color w:val="0000FF"/>
                      <w:sz w:val="48"/>
                      <w:szCs w:val="48"/>
                    </w:rPr>
                    <w:t xml:space="preserve"> </w:t>
                  </w:r>
                  <w:r w:rsidRPr="00DD5EEE">
                    <w:rPr>
                      <w:color w:val="0000FF"/>
                      <w:sz w:val="36"/>
                      <w:szCs w:val="48"/>
                    </w:rPr>
                    <w:t>Urinaria Masculina post-prostatectomía</w:t>
                  </w:r>
                </w:p>
                <w:p w:rsidR="00452A56" w:rsidRPr="00855E02" w:rsidRDefault="00221C00" w:rsidP="006705AE">
                  <w:pPr>
                    <w:jc w:val="right"/>
                    <w:rPr>
                      <w:color w:val="0000FF"/>
                      <w:sz w:val="32"/>
                      <w:szCs w:val="4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group id="_x0000_s1130" style="position:absolute;margin-left:596.95pt;margin-top:40.8pt;width:206.55pt;height:124.7pt;z-index:251673752;mso-position-horizontal-relative:page;mso-position-vertical-relative:page" coordorigin="11090,576" coordsize="4180,4330" wrapcoords="-77 0 -77 21525 3019 21525 3019 19133 21754 18834 21677 0 -77 0">
            <v:rect id="_x0000_s1131" style="position:absolute;left:11090;top:576;width:4176;height:3764;mso-wrap-edited:f;mso-position-horizontal-relative:page;mso-position-vertical-relative:page" wrapcoords="-77 -75 -77 21525 21677 21525 21677 -75 -77 -75" fillcolor="#94b069 [3207]" stroked="f" strokecolor="#4a7ebb" strokeweight="1.5pt">
              <v:fill o:detectmouseclick="t"/>
              <v:shadow opacity="22938f" offset="0"/>
              <v:textbox inset=",7.2pt,,7.2pt"/>
            </v:rect>
            <v:rect id="_x0000_s1132" style="position:absolute;left:11670;top:576;width:3600;height:576;mso-wrap-edited:f;mso-position-horizontal-relative:page;mso-position-vertical-relative:page" wrapcoords="-77 -75 -77 21525 21677 21525 21677 -75 -77 -75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133" style="position:absolute;mso-wrap-edited:f;mso-position-horizontal-relative:page;mso-position-vertical-relative:page" from="11670,1142" to="15270,1142" wrapcoords="-77 -2147483648 0 -2147483648 10877 -2147483648 10877 -2147483648 21522 -2147483648 21755 -2147483648 -77 -2147483648" strokecolor="white [3212]" strokeweight="1pt">
              <v:fill o:detectmouseclick="t"/>
              <v:shadow opacity="22938f" offset="0"/>
            </v:line>
            <v:rect id="_x0000_s1134" style="position:absolute;left:11090;top:4330;width:576;height:576;mso-wrap-edited:f;mso-position-horizontal-relative:page;mso-position-vertical-relative:page" wrapcoords="-77 -75 -77 21525 21677 21525 21677 -75 -77 -75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135" style="position:absolute;mso-wrap-edited:f;mso-position-horizontal-relative:page;mso-position-vertical-relative:page" from="11090,4906" to="15266,4906" wrapcoords="-77 -2147483648 0 -2147483648 10877 -2147483648 10877 -2147483648 21522 -2147483648 21755 -2147483648 -77 -2147483648" strokecolor="white [3212]" strokeweight="1pt">
              <v:fill o:detectmouseclick="t"/>
              <v:shadow opacity="22938f" offset="0"/>
            </v:line>
            <v:line id="_x0000_s1136" style="position:absolute;mso-wrap-edited:f;mso-position-horizontal-relative:page;mso-position-vertical-relative:page" from="11090,4330" to="15266,4330" wrapcoords="-77 -2147483648 0 -2147483648 10877 -2147483648 10877 -2147483648 21522 -2147483648 21755 -2147483648 -77 -2147483648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 w:rsidRPr="00A037DF">
        <w:rPr>
          <w:noProof/>
          <w:lang w:val="es-ES_tradnl" w:eastAsia="es-ES_tradnl"/>
        </w:rPr>
        <w:pict>
          <v:group id="_x0000_s1137" style="position:absolute;margin-left:316.9pt;margin-top:37.8pt;width:208.8pt;height:105.85pt;z-index:251674776;mso-position-horizontal-relative:page;mso-position-vertical-relative:page" coordorigin="5820,576" coordsize="4176,4324" wrapcoords="-77 0 -77 20475 1010 21600 854 21525 -77 21525 21677 21525 1476 21525 1320 21600 21677 20475 21677 0 -77 0">
            <v:rect id="_x0000_s1138" style="position:absolute;left:5820;top:580;width:4176;height:4320;mso-wrap-edited:f;mso-position-horizontal-relative:page;mso-position-vertical-relative:page" wrapcoords="-77 -75 -77 21525 21677 21525 21677 -75 -77 -75" fillcolor="#94b069 [3207]" stroked="f" strokecolor="#4a7ebb" strokeweight="1.5pt">
              <v:fill o:detectmouseclick="t"/>
              <v:shadow opacity="22938f" offset="0"/>
              <v:textbox inset=",7.2pt,,7.2pt"/>
            </v:rect>
            <v:rect id="_x0000_s1139" style="position:absolute;left:5820;top:4680;width:216;height:216;mso-wrap-edited:f;mso-position-horizontal-relative:page;mso-position-vertical-relative:page" wrapcoords="-77 -75 -77 21525 21677 21525 21677 -75 -77 -75" fillcolor="#94b069 [3207]" stroked="f" strokecolor="#4a7ebb" strokeweight="1.5pt">
              <v:fill o:detectmouseclick="t"/>
              <v:shadow opacity="22938f" offset="0"/>
              <v:textbox inset=",7.2pt,,7.2pt"/>
            </v:rect>
            <v:line id="_x0000_s1140" style="position:absolute;mso-wrap-edited:f;mso-position-horizontal-relative:page;mso-position-vertical-relative:page" from="6046,576" to="6046,4896" wrapcoords="-2147483648 0 -2147483648 21513 -2147483648 21513 -2147483648 0 -2147483648 0" strokecolor="white [3212]" strokeweight="1pt">
              <v:fill o:detectmouseclick="t"/>
              <v:shadow opacity="22938f" offset="0"/>
            </v:line>
            <v:line id="_x0000_s1141" style="position:absolute;mso-wrap-edited:f;mso-position-horizontal-relative:page;mso-position-vertical-relative:page" from="5820,4670" to="9996,4670" wrapcoords="-77 -2147483648 0 -2147483648 10877 -2147483648 10877 -2147483648 21522 -2147483648 21755 -2147483648 -77 -2147483648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 w:rsidRPr="00A037DF">
        <w:rPr>
          <w:noProof/>
          <w:lang w:val="es-ES_tradnl" w:eastAsia="es-ES_tradnl"/>
        </w:rPr>
        <w:pict>
          <v:shape id="_x0000_s1143" type="#_x0000_t202" style="position:absolute;margin-left:323.95pt;margin-top:59.9pt;width:208.6pt;height:140.5pt;z-index:251676824;mso-wrap-edited:f;mso-position-horizontal-relative:page;mso-position-vertical-relative:page" wrapcoords="0 0 21600 0 21600 21600 0 21600 0 0" filled="f" stroked="f">
            <v:fill o:detectmouseclick="t"/>
            <v:textbox style="mso-next-textbox:#_x0000_s1143" inset=",0,,0">
              <w:txbxContent>
                <w:p w:rsidR="00452A56" w:rsidRDefault="007744AD" w:rsidP="006705AE">
                  <w:pPr>
                    <w:jc w:val="both"/>
                    <w:rPr>
                      <w:color w:val="0000FF"/>
                      <w:sz w:val="36"/>
                      <w:szCs w:val="48"/>
                    </w:rPr>
                  </w:pPr>
                  <w:r w:rsidRPr="00DD5EEE">
                    <w:rPr>
                      <w:color w:val="0000FF"/>
                      <w:sz w:val="36"/>
                      <w:szCs w:val="48"/>
                    </w:rPr>
                    <w:t>I Curso de Incontinencia</w:t>
                  </w:r>
                  <w:r w:rsidRPr="00DD5EEE">
                    <w:rPr>
                      <w:color w:val="0000FF"/>
                      <w:sz w:val="48"/>
                      <w:szCs w:val="48"/>
                    </w:rPr>
                    <w:t xml:space="preserve"> </w:t>
                  </w:r>
                  <w:r w:rsidRPr="00DD5EEE">
                    <w:rPr>
                      <w:color w:val="0000FF"/>
                      <w:sz w:val="36"/>
                      <w:szCs w:val="48"/>
                    </w:rPr>
                    <w:t>Urinaria Masculina post-prostatectomía</w:t>
                  </w:r>
                </w:p>
                <w:p w:rsidR="00452A56" w:rsidRPr="00855E02" w:rsidRDefault="00221C00" w:rsidP="006705AE">
                  <w:pPr>
                    <w:jc w:val="right"/>
                    <w:rPr>
                      <w:color w:val="0000FF"/>
                      <w:sz w:val="32"/>
                      <w:szCs w:val="4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A037DF">
        <w:rPr>
          <w:noProof/>
          <w:lang w:val="es-ES_tradnl" w:eastAsia="es-ES_tradnl"/>
        </w:rPr>
        <w:pict>
          <v:shape id="_x0000_s1129" type="#_x0000_t202" style="position:absolute;margin-left:319.2pt;margin-top:52.55pt;width:203.45pt;height:113.45pt;z-index:251672728;mso-wrap-edited:f;mso-position-horizontal-relative:page;mso-position-vertical-relative:page" wrapcoords="0 0 21600 0 21600 21600 0 21600 0 0" filled="f" stroked="f">
            <v:fill o:detectmouseclick="t"/>
            <v:textbox style="mso-next-textbox:#_x0000_s1129" inset=",7.2pt,,7.2pt">
              <w:txbxContent>
                <w:p w:rsidR="00452A56" w:rsidRPr="001907A1" w:rsidRDefault="00221C00" w:rsidP="006705AE"/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56" style="position:absolute;margin-left:794.9pt;margin-top:545.7pt;width:18.2pt;height:19.85pt;flip:y;z-index:251658339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offset="0"/>
            <v:textbox inset=",7.2pt,,7.2pt"/>
            <w10:wrap type="tight" anchorx="page" anchory="page"/>
          </v:rect>
        </w:pict>
      </w:r>
      <w:r>
        <w:rPr>
          <w:noProof/>
        </w:rPr>
        <w:pict>
          <v:line id="_x0000_s1061" style="position:absolute;z-index:251658370;mso-position-horizontal-relative:page;mso-position-vertical-relative:page" from="209.2pt,28.8pt" to="209.2pt,583.2pt" strokecolor="white [3212]" strokeweight="1pt">
            <v:fill o:detectmouseclick="t"/>
            <v:shadow opacity="22938f" offset="0"/>
            <w10:wrap anchorx="page" anchory="page"/>
          </v:line>
        </w:pict>
      </w:r>
      <w:r>
        <w:rPr>
          <w:noProof/>
        </w:rPr>
        <w:pict>
          <v:line id="_x0000_s1057" style="position:absolute;z-index:251658377;mso-wrap-edited:f;mso-position-horizontal-relative:page;mso-position-vertical-relative:page" from="745pt,28.8pt" to="745pt,3in" wrapcoords="-2147483648 0 -2147483648 21513 -2147483648 21513 -2147483648 0 -2147483648 0" strokecolor="white [3212]" strokeweight="1pt">
            <v:fill o:detectmouseclick="t"/>
            <v:shadow opacity="22938f" offset="0"/>
            <w10:wrap anchorx="page" anchory="page"/>
          </v:line>
        </w:pict>
      </w:r>
    </w:p>
    <w:sectPr w:rsidR="00DD5EEE" w:rsidSect="00DD5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0" w:rsidRDefault="00221C00" w:rsidP="00A037DF">
      <w:r>
        <w:separator/>
      </w:r>
    </w:p>
  </w:endnote>
  <w:endnote w:type="continuationSeparator" w:id="0">
    <w:p w:rsidR="00221C00" w:rsidRDefault="00221C00" w:rsidP="00A0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0" w:rsidRDefault="00221C00" w:rsidP="00A037DF">
      <w:r>
        <w:separator/>
      </w:r>
    </w:p>
  </w:footnote>
  <w:footnote w:type="continuationSeparator" w:id="0">
    <w:p w:rsidR="00221C00" w:rsidRDefault="00221C00" w:rsidP="00A0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56" w:rsidRDefault="00221C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2">
      <o:colormenu v:ext="edit" fillcolor="none [3215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splitPgBreakAndParaMark/>
    <w:doNotVertAlignCellWithSp/>
    <w:doNotBreakConstrainedForcedTable/>
  </w:compat>
  <w:docVars>
    <w:docVar w:name="OpenInPublishingView" w:val="0"/>
    <w:docVar w:name="ShowStaticGuides" w:val="1"/>
  </w:docVars>
  <w:rsids>
    <w:rsidRoot w:val="00DD5EEE"/>
    <w:rsid w:val="00221C00"/>
    <w:rsid w:val="007744AD"/>
    <w:rsid w:val="00795774"/>
    <w:rsid w:val="00A037DF"/>
    <w:rsid w:val="00DD5E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5]" strokecolor="none [32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907A1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4017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4017"/>
    <w:pPr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4017"/>
    <w:pPr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DD4017"/>
    <w:pPr>
      <w:spacing w:line="360" w:lineRule="auto"/>
      <w:jc w:val="center"/>
    </w:pPr>
    <w:rPr>
      <w:rFonts w:asciiTheme="minorHAnsi" w:eastAsiaTheme="minorEastAsia" w:hAnsiTheme="minorHAnsi" w:cstheme="minorBidi"/>
      <w:color w:val="262626" w:themeColor="text1" w:themeTint="D9"/>
      <w:sz w:val="18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D4017"/>
    <w:pPr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DD401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D4017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FFFF" w:themeColor="background1"/>
      <w:szCs w:val="24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DD4017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DD401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D401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401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4017"/>
    <w:pPr>
      <w:spacing w:after="120" w:line="264" w:lineRule="auto"/>
    </w:pPr>
    <w:rPr>
      <w:rFonts w:asciiTheme="minorHAnsi" w:eastAsiaTheme="minorEastAsia" w:hAnsiTheme="minorHAnsi" w:cstheme="minorBidi"/>
      <w:color w:val="404040" w:themeColor="text1" w:themeTint="BF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4017"/>
    <w:rPr>
      <w:color w:val="404040" w:themeColor="text1" w:themeTint="BF"/>
      <w:sz w:val="20"/>
    </w:rPr>
  </w:style>
  <w:style w:type="paragraph" w:styleId="Textoindependiente2">
    <w:name w:val="Body Text 2"/>
    <w:basedOn w:val="Textoindependiente"/>
    <w:link w:val="Textoindependiente2Car"/>
    <w:uiPriority w:val="99"/>
    <w:semiHidden/>
    <w:unhideWhenUsed/>
    <w:rsid w:val="00DD4017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D4017"/>
    <w:rPr>
      <w:color w:val="404040" w:themeColor="text1" w:themeTint="BF"/>
      <w:sz w:val="20"/>
    </w:rPr>
  </w:style>
  <w:style w:type="paragraph" w:styleId="Textoindependiente3">
    <w:name w:val="Body Text 3"/>
    <w:basedOn w:val="Textoindependiente"/>
    <w:link w:val="Textoindependiente3Car"/>
    <w:uiPriority w:val="99"/>
    <w:semiHidden/>
    <w:unhideWhenUsed/>
    <w:rsid w:val="00DD4017"/>
    <w:rPr>
      <w:color w:val="FFFFFF" w:themeColor="background1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D4017"/>
    <w:rPr>
      <w:color w:val="FFFFFF" w:themeColor="background1"/>
      <w:sz w:val="20"/>
      <w:szCs w:val="16"/>
    </w:rPr>
  </w:style>
  <w:style w:type="paragraph" w:styleId="Textodebloque">
    <w:name w:val="Block Text"/>
    <w:basedOn w:val="Normal"/>
    <w:uiPriority w:val="99"/>
    <w:semiHidden/>
    <w:unhideWhenUsed/>
    <w:rsid w:val="00DD4017"/>
    <w:rPr>
      <w:rFonts w:asciiTheme="minorHAnsi" w:eastAsiaTheme="minorEastAsia" w:hAnsiTheme="minorHAnsi" w:cstheme="minorBidi"/>
      <w:i/>
      <w:iCs/>
      <w:color w:val="FFFFFF" w:themeColor="background1"/>
      <w:sz w:val="40"/>
      <w:szCs w:val="24"/>
      <w:lang w:val="es-ES_tradnl" w:eastAsia="es-ES_tradnl"/>
    </w:rPr>
  </w:style>
  <w:style w:type="paragraph" w:customStyle="1" w:styleId="Organization">
    <w:name w:val="Organization"/>
    <w:basedOn w:val="Normal"/>
    <w:qFormat/>
    <w:rsid w:val="00DD4017"/>
    <w:pPr>
      <w:jc w:val="center"/>
    </w:pPr>
    <w:rPr>
      <w:rFonts w:asciiTheme="minorHAnsi" w:eastAsiaTheme="minorEastAsia" w:hAnsiTheme="minorHAnsi" w:cstheme="minorBidi"/>
      <w:b/>
      <w:color w:val="4F446D" w:themeColor="text2"/>
      <w:sz w:val="22"/>
      <w:szCs w:val="24"/>
      <w:lang w:val="es-ES_tradnl" w:eastAsia="es-ES_tradnl"/>
    </w:rPr>
  </w:style>
  <w:style w:type="paragraph" w:customStyle="1" w:styleId="ContactDetails">
    <w:name w:val="Contact Details"/>
    <w:basedOn w:val="Normal"/>
    <w:qFormat/>
    <w:rsid w:val="00DD4017"/>
    <w:pPr>
      <w:spacing w:line="264" w:lineRule="auto"/>
      <w:jc w:val="center"/>
    </w:pPr>
    <w:rPr>
      <w:rFonts w:asciiTheme="minorHAnsi" w:eastAsiaTheme="minorEastAsia" w:hAnsiTheme="minorHAnsi" w:cstheme="minorBidi"/>
      <w:color w:val="A6A6A6" w:themeColor="background1" w:themeShade="A6"/>
      <w:sz w:val="18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DD4017"/>
    <w:rPr>
      <w:color w:val="262626" w:themeColor="text1" w:themeTint="D9"/>
      <w:sz w:val="18"/>
    </w:rPr>
  </w:style>
  <w:style w:type="paragraph" w:styleId="Encabezado">
    <w:name w:val="header"/>
    <w:basedOn w:val="Normal"/>
    <w:link w:val="EncabezadoCar"/>
    <w:rsid w:val="00DD401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D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 Navas</dc:creator>
  <cp:lastModifiedBy>Usuario de Windows</cp:lastModifiedBy>
  <cp:revision>2</cp:revision>
  <cp:lastPrinted>2007-10-06T17:52:00Z</cp:lastPrinted>
  <dcterms:created xsi:type="dcterms:W3CDTF">2013-10-24T20:17:00Z</dcterms:created>
  <dcterms:modified xsi:type="dcterms:W3CDTF">2013-10-24T20:17:00Z</dcterms:modified>
</cp:coreProperties>
</file>